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CC" w:rsidRP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CCC">
        <w:rPr>
          <w:rFonts w:ascii="Times New Roman" w:eastAsia="Calibri" w:hAnsi="Times New Roman" w:cs="Times New Roman"/>
          <w:b/>
          <w:sz w:val="24"/>
          <w:szCs w:val="24"/>
        </w:rPr>
        <w:t>FORMULARZ UWAG</w:t>
      </w:r>
    </w:p>
    <w:p w:rsidR="00546CCC" w:rsidRP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CCC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="004C5EEC">
        <w:rPr>
          <w:rFonts w:ascii="Times New Roman" w:eastAsia="Calibri" w:hAnsi="Times New Roman" w:cs="Times New Roman"/>
          <w:b/>
          <w:sz w:val="24"/>
          <w:szCs w:val="24"/>
        </w:rPr>
        <w:t>tyczący</w:t>
      </w:r>
      <w:r w:rsidRPr="00546C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1589">
        <w:rPr>
          <w:rFonts w:ascii="Times New Roman" w:eastAsia="Calibri" w:hAnsi="Times New Roman" w:cs="Times New Roman"/>
          <w:b/>
          <w:sz w:val="24"/>
          <w:szCs w:val="24"/>
        </w:rPr>
        <w:t xml:space="preserve">aktualizacji  </w:t>
      </w:r>
      <w:r w:rsidRPr="00546CCC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 w:rsidR="00101589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546CCC">
        <w:rPr>
          <w:rFonts w:ascii="Times New Roman" w:eastAsia="Calibri" w:hAnsi="Times New Roman" w:cs="Times New Roman"/>
          <w:b/>
          <w:sz w:val="24"/>
          <w:szCs w:val="24"/>
        </w:rPr>
        <w:t xml:space="preserve"> Rewitalizacji Gminy </w:t>
      </w:r>
      <w:r w:rsidR="00101589">
        <w:rPr>
          <w:rFonts w:ascii="Times New Roman" w:eastAsia="Calibri" w:hAnsi="Times New Roman" w:cs="Times New Roman"/>
          <w:b/>
          <w:sz w:val="24"/>
          <w:szCs w:val="24"/>
        </w:rPr>
        <w:t>Rypin na lata 2016-2023</w:t>
      </w:r>
    </w:p>
    <w:p w:rsid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589" w:rsidRPr="00546CCC" w:rsidRDefault="00101589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CCC" w:rsidRPr="00101589" w:rsidRDefault="00546CCC" w:rsidP="00546CC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1589">
        <w:rPr>
          <w:rFonts w:ascii="Times New Roman" w:eastAsia="Calibri" w:hAnsi="Times New Roman" w:cs="Times New Roman"/>
          <w:sz w:val="24"/>
          <w:szCs w:val="24"/>
        </w:rPr>
        <w:t>1. Informacje o zgłaszającym</w:t>
      </w:r>
      <w:r w:rsidR="002303B3">
        <w:rPr>
          <w:rFonts w:ascii="Times New Roman" w:eastAsia="Calibri" w:hAnsi="Times New Roman" w:cs="Times New Roman"/>
          <w:sz w:val="24"/>
          <w:szCs w:val="24"/>
        </w:rPr>
        <w:t xml:space="preserve"> uwagi:</w:t>
      </w:r>
    </w:p>
    <w:p w:rsidR="00546CCC" w:rsidRP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054"/>
        <w:gridCol w:w="6520"/>
      </w:tblGrid>
      <w:tr w:rsidR="00546CCC" w:rsidRPr="00546CCC" w:rsidTr="00546C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CCC" w:rsidRPr="00546CCC" w:rsidRDefault="00546CCC" w:rsidP="00546C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CC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CC" w:rsidRPr="00546CCC" w:rsidTr="00546C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CCC" w:rsidRPr="00546CCC" w:rsidRDefault="00546CCC" w:rsidP="00546C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CC">
              <w:rPr>
                <w:rFonts w:ascii="Times New Roman" w:hAnsi="Times New Roman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CC" w:rsidRPr="00546CCC" w:rsidTr="00546C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CCC" w:rsidRPr="00546CCC" w:rsidRDefault="00546CCC" w:rsidP="00546C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CC">
              <w:rPr>
                <w:rFonts w:ascii="Times New Roman" w:hAnsi="Times New Roman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CC" w:rsidRPr="00546CCC" w:rsidTr="00546C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CCC" w:rsidRPr="00546CCC" w:rsidRDefault="00546CCC" w:rsidP="00546C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CC">
              <w:rPr>
                <w:rFonts w:ascii="Times New Roman" w:hAnsi="Times New Roman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CCC" w:rsidRPr="00546CCC" w:rsidRDefault="00546CCC" w:rsidP="00546C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589" w:rsidRPr="00101589" w:rsidRDefault="00576A33" w:rsidP="00101589">
      <w:pPr>
        <w:pStyle w:val="Teksttreci20"/>
        <w:shd w:val="clear" w:color="auto" w:fill="auto"/>
        <w:spacing w:after="0" w:line="240" w:lineRule="auto"/>
        <w:ind w:right="40"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2. </w:t>
      </w:r>
      <w:r w:rsidR="00101589" w:rsidRPr="00101589">
        <w:rPr>
          <w:b w:val="0"/>
          <w:sz w:val="24"/>
          <w:szCs w:val="24"/>
        </w:rPr>
        <w:t>Uwagi z wykorzystaniem formularza ankieto</w:t>
      </w:r>
      <w:r w:rsidR="00101589">
        <w:rPr>
          <w:b w:val="0"/>
          <w:sz w:val="24"/>
          <w:szCs w:val="24"/>
        </w:rPr>
        <w:t>wego,</w:t>
      </w:r>
      <w:r>
        <w:rPr>
          <w:b w:val="0"/>
          <w:sz w:val="24"/>
          <w:szCs w:val="24"/>
        </w:rPr>
        <w:t xml:space="preserve"> </w:t>
      </w:r>
      <w:r w:rsidR="00842FE6">
        <w:rPr>
          <w:b w:val="0"/>
          <w:sz w:val="24"/>
          <w:szCs w:val="24"/>
        </w:rPr>
        <w:t xml:space="preserve">należy przesłać </w:t>
      </w:r>
      <w:r>
        <w:rPr>
          <w:b w:val="0"/>
          <w:sz w:val="24"/>
          <w:szCs w:val="24"/>
        </w:rPr>
        <w:t>w terminie od 11 grudnia 2019 r. do 18 grudnia 2019 r.</w:t>
      </w:r>
      <w:r w:rsidR="00101589">
        <w:rPr>
          <w:b w:val="0"/>
          <w:sz w:val="24"/>
          <w:szCs w:val="24"/>
        </w:rPr>
        <w:t xml:space="preserve"> </w:t>
      </w:r>
      <w:r w:rsidR="00842FE6">
        <w:rPr>
          <w:b w:val="0"/>
          <w:sz w:val="24"/>
          <w:szCs w:val="24"/>
        </w:rPr>
        <w:t>na adres: Urząd Gminy Rypin,</w:t>
      </w:r>
      <w:r w:rsidR="00101589" w:rsidRPr="00101589">
        <w:rPr>
          <w:b w:val="0"/>
          <w:sz w:val="24"/>
          <w:szCs w:val="24"/>
        </w:rPr>
        <w:t xml:space="preserve"> ul. Lipnowska 4, 87-500 Rypin lub złożyć osobiście w sekretariacie Urzędu Gminy Rypin (pokój nr 17), lub przesłać drogą elektroniczną na adres: promocja@rypin.pl.</w:t>
      </w:r>
    </w:p>
    <w:p w:rsidR="00101589" w:rsidRDefault="00101589" w:rsidP="00546C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CCC" w:rsidRPr="00546CCC" w:rsidRDefault="00546CCC" w:rsidP="00546C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CC">
        <w:rPr>
          <w:rFonts w:ascii="Times New Roman" w:eastAsia="Calibri" w:hAnsi="Times New Roman" w:cs="Times New Roman"/>
          <w:sz w:val="24"/>
          <w:szCs w:val="24"/>
        </w:rPr>
        <w:t>3.  Uwagi</w:t>
      </w:r>
      <w:r w:rsidR="00101589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6"/>
        <w:gridCol w:w="2500"/>
        <w:gridCol w:w="2410"/>
        <w:gridCol w:w="2410"/>
        <w:gridCol w:w="2693"/>
      </w:tblGrid>
      <w:tr w:rsidR="00365E42" w:rsidRPr="00546CCC" w:rsidTr="00101589">
        <w:trPr>
          <w:trHeight w:val="45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5E42" w:rsidRPr="00101589" w:rsidRDefault="00365E42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589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5E42" w:rsidRPr="00101589" w:rsidRDefault="00365E42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589">
              <w:rPr>
                <w:rFonts w:ascii="Times New Roman" w:eastAsia="Calibri" w:hAnsi="Times New Roman" w:cs="Times New Roman"/>
                <w:sz w:val="20"/>
                <w:szCs w:val="20"/>
              </w:rPr>
              <w:t>Część dokumentu, do którego odnosi się uwaga (rozdział/strona/punkt)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5E42" w:rsidRPr="00101589" w:rsidRDefault="00365E42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589">
              <w:rPr>
                <w:rFonts w:ascii="Times New Roman" w:eastAsia="Calibri" w:hAnsi="Times New Roman" w:cs="Times New Roman"/>
                <w:sz w:val="20"/>
                <w:szCs w:val="20"/>
              </w:rPr>
              <w:t>Obecny zapis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5E42" w:rsidRPr="00101589" w:rsidRDefault="00365E42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589">
              <w:rPr>
                <w:rFonts w:ascii="Times New Roman" w:eastAsia="Calibri" w:hAnsi="Times New Roman" w:cs="Times New Roman"/>
                <w:sz w:val="20"/>
                <w:szCs w:val="20"/>
              </w:rPr>
              <w:t>Propozycja zmiany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5E42" w:rsidRPr="00101589" w:rsidRDefault="00365E42" w:rsidP="00365E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589">
              <w:rPr>
                <w:rFonts w:ascii="Times New Roman" w:eastAsia="Calibri" w:hAnsi="Times New Roman" w:cs="Times New Roman"/>
                <w:sz w:val="20"/>
                <w:szCs w:val="20"/>
              </w:rPr>
              <w:t>Uzasadnienie zmiany</w:t>
            </w:r>
          </w:p>
        </w:tc>
      </w:tr>
      <w:tr w:rsidR="00365E42" w:rsidRPr="00546CCC" w:rsidTr="00101589">
        <w:trPr>
          <w:trHeight w:val="88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42" w:rsidRPr="00546CCC" w:rsidRDefault="00365E42" w:rsidP="00546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5E42" w:rsidRPr="00546CCC" w:rsidTr="00101589">
        <w:trPr>
          <w:trHeight w:val="98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42" w:rsidRPr="00546CCC" w:rsidRDefault="00365E42" w:rsidP="00546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5E42" w:rsidRPr="00546CCC" w:rsidTr="00101589">
        <w:trPr>
          <w:trHeight w:val="85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42" w:rsidRPr="00546CCC" w:rsidRDefault="00365E42" w:rsidP="00546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5E42" w:rsidRPr="00546CCC" w:rsidTr="00101589">
        <w:trPr>
          <w:trHeight w:val="8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42" w:rsidRPr="00546CCC" w:rsidRDefault="00365E42" w:rsidP="00546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2" w:rsidRPr="00546CCC" w:rsidRDefault="00365E42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5E42" w:rsidRDefault="00365E42" w:rsidP="00365E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101589" w:rsidRDefault="00101589" w:rsidP="00365E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1589" w:rsidRDefault="00101589" w:rsidP="00365E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1589" w:rsidRDefault="00101589" w:rsidP="00365E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1589" w:rsidRDefault="00101589" w:rsidP="00365E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65E42" w:rsidRPr="00101589" w:rsidRDefault="00365E42" w:rsidP="00365E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101589">
        <w:rPr>
          <w:rFonts w:ascii="Arial" w:eastAsia="Times New Roman" w:hAnsi="Arial" w:cs="Arial"/>
          <w:b/>
          <w:bCs/>
          <w:sz w:val="19"/>
          <w:szCs w:val="19"/>
          <w:lang w:eastAsia="pl-PL"/>
        </w:rPr>
        <w:lastRenderedPageBreak/>
        <w:t>INFORMACJA O PRZETWARZANIU DANYCH OSOBOWYCH</w:t>
      </w:r>
    </w:p>
    <w:p w:rsidR="00365E42" w:rsidRPr="00101589" w:rsidRDefault="00365E42" w:rsidP="00365E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101589">
        <w:rPr>
          <w:rFonts w:ascii="Arial" w:eastAsia="Times New Roman" w:hAnsi="Arial" w:cs="Arial"/>
          <w:sz w:val="19"/>
          <w:szCs w:val="19"/>
          <w:lang w:eastAsia="pl-PL"/>
        </w:rPr>
        <w:t>Ze względu na wejście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informujemy, o następujących zasadach, na jakich przetwarzamy dane:</w:t>
      </w:r>
    </w:p>
    <w:p w:rsidR="00365E42" w:rsidRPr="00101589" w:rsidRDefault="00365E42" w:rsidP="00365E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101589">
        <w:rPr>
          <w:rFonts w:ascii="Arial" w:eastAsia="Times New Roman" w:hAnsi="Arial" w:cs="Arial"/>
          <w:sz w:val="19"/>
          <w:szCs w:val="19"/>
          <w:lang w:eastAsia="pl-PL"/>
        </w:rPr>
        <w:t>Zgodnie z art. 13 ust. 1 i ust. 2 RODO informuję, iż: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1)    Administratorem Pani/Pana danych osobowych jest Wójt Gminy Rypin, ul. Lipnowska 4, 87-500 Rypin, Tel. 54 280 97 00, e-mail: sekretariat@rypin.pl.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2)    W Urzędzie Gminy Rypin wyznaczono Inspektora Ochrony Danych, którym jest spółka Leśny &amp; Wspólnicy Sp. z o.o., w której jako osobę kontaktową wyznaczono Pana Michała Pruskiego. Z Inspektorem można się skontaktować poprzez e-mail: iod@lesny.com.pl, Tel. 61 424 40 33.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3)    Pani/Pana dane będą, 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 przetwarzane w celu wypełnienia obowiązków wynikających z przepisów prawa, realizacji umowy, bądź udzielonej zgody.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4)    W związku z przetwarzaniem danych w celu wypełniania obowiązków wynikających z przepisów prawa odbiorcami Pani/Pana danych osobowych mogą być: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a)    organy władzy publicznej oraz podmioty wykonujące zadania publiczne lub działające na zlecenie organów władzy publicznej, w zakresie i w celach, które wynikają z przepisów powszechnie obowiązującego prawa,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b)    inne podmioty, które na podstawie stosownych umów podpisanych z Gminą Rypin przetwarzają dane osobowe, dla których Administratorem jest Wójt Gminy Rypin.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5)    Dane po zrealizowaniu celu, dla którego zostały zebrane, będą przetwarzane do celów archiwalnych i przechowywane przez okres niezbędny do zrealizowania przepisów dotyczących archiwizowania danych przez Administratora.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6)    W związku z przetwarzaniem Pani/Pana danych osobowych przysługują Pani/Panu następujące uprawnienia: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a)    prawo dostępu do danych osobowych, w tym prawo do uzyskania kopii tych danych,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b)    prawo do żądania sprostowania (poprawiania) danych osobowych – w przypadku gdy dane są nieprawidłowe lub niekompletne,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c)    prawo do żądania usunięcia danych osobowych (tzw. prawo do bycia zapomnianym), w przypadku gdy: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dane nie są już niezbędne do celów, dla których były zebrane lub w inny sposób przetwarzane,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osoba, której dane dotyczą, wniosła sprzeciw wobec przetwarzania danych osobowych,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osoba, której dane dotyczą wycofała zgodę na przetwarzanie danych osobowych, która jest podstawą przetwarzania danych i nie ma innej podstawy prawnej przetwarzania danych,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dane osobowe przetwarzane są niezgodnie z prawem,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dane osobowe muszą być usunięte w celu wywiązania się z obowiązku wynikającego z przepisów prawa,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d)    prawo do żądania ograniczenia przetwarzania danych osobowych – w przypadku, gdy: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osoba, której dane dotyczą kwestionuje prawidłowość danych osobowych,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   przetwarzanie danych jest niezgodne z prawem, a osoba, której dane dotyczą, sprzeciwia się usunięciu danych, żądając w zamian ich ograniczenia,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Administrator nie potrzebuje już danych dla swoich celów, ale osoba, której dane dotyczą, potrzebuje ich do ustalenia, obrony lub dochodzenia roszczeń,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osoba, której dane dotyczą, wniosła sprzeciw wobec przetwarzania danych, do czasu ustalenia czy prawnie uzasadnione podstawy po stronie administratora są nadrzędne wobec podstawy sprzeciwu;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e)    prawo do przenoszenia danych – w przypadku gdy łącznie spełnione są następujące przesłanki: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  przetwarzanie danych odbywa się na podstawie umowy zawartej z osobą, której dane dotyczą lub na podstawie zgody wyrażonej przez tą osobę- przetwarzanie odbywa się w sposób zautomatyzowany,  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f)    prawo sprzeciwu wobec przetwarzania danych – w przypadku, gdy łącznie spełnione są następujące przesłanki: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 zaistnieją przyczyny związane z Pani/Pana szczególną sytuacją, w przypadku przetwarzania danych na podstawie zadania realizowanego w interesie publicznym lub w ramach sprawowania władzy publicznej przez Administratora,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-  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7)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8)    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365E42" w:rsidRPr="00101589" w:rsidRDefault="00365E42" w:rsidP="00365E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101589">
        <w:rPr>
          <w:rFonts w:ascii="Arial" w:eastAsia="Times New Roman" w:hAnsi="Arial" w:cs="Arial"/>
          <w:sz w:val="19"/>
          <w:szCs w:val="19"/>
          <w:lang w:eastAsia="pl-PL"/>
        </w:rPr>
        <w:t>Biuro Prezesa Urzędu Ochrony Danych Osobowych (PUODO)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Ul. Stawki 2, 00-193 Warszawa</w:t>
      </w:r>
      <w:r w:rsidRPr="00101589">
        <w:rPr>
          <w:rFonts w:ascii="Arial" w:eastAsia="Times New Roman" w:hAnsi="Arial" w:cs="Arial"/>
          <w:sz w:val="19"/>
          <w:szCs w:val="19"/>
          <w:lang w:eastAsia="pl-PL"/>
        </w:rPr>
        <w:br/>
        <w:t>Telefon: 22 860 70 86</w:t>
      </w:r>
    </w:p>
    <w:p w:rsidR="00365E42" w:rsidRPr="00101589" w:rsidRDefault="00365E42" w:rsidP="00365E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101589">
        <w:rPr>
          <w:rFonts w:ascii="Arial" w:eastAsia="Times New Roman" w:hAnsi="Arial" w:cs="Arial"/>
          <w:sz w:val="19"/>
          <w:szCs w:val="19"/>
          <w:lang w:eastAsia="pl-PL"/>
        </w:rPr>
        <w:t>9)    Pani/Pana dane mogą być przetwarzane w sposób zautomatyzowany i nie będą profilowane.</w:t>
      </w:r>
    </w:p>
    <w:p w:rsidR="00CD5868" w:rsidRPr="00101589" w:rsidRDefault="00CD5868">
      <w:pPr>
        <w:rPr>
          <w:sz w:val="19"/>
          <w:szCs w:val="19"/>
        </w:rPr>
      </w:pPr>
    </w:p>
    <w:sectPr w:rsidR="00CD5868" w:rsidRPr="00101589" w:rsidSect="00365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6CCC"/>
    <w:rsid w:val="00045020"/>
    <w:rsid w:val="00101589"/>
    <w:rsid w:val="002303B3"/>
    <w:rsid w:val="00365E42"/>
    <w:rsid w:val="004C5EEC"/>
    <w:rsid w:val="00546CCC"/>
    <w:rsid w:val="00576A33"/>
    <w:rsid w:val="00680007"/>
    <w:rsid w:val="00842FE6"/>
    <w:rsid w:val="00CB3A55"/>
    <w:rsid w:val="00CC769F"/>
    <w:rsid w:val="00CD5868"/>
    <w:rsid w:val="00D9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4E"/>
  </w:style>
  <w:style w:type="paragraph" w:styleId="Nagwek2">
    <w:name w:val="heading 2"/>
    <w:basedOn w:val="Normalny"/>
    <w:link w:val="Nagwek2Znak"/>
    <w:uiPriority w:val="9"/>
    <w:qFormat/>
    <w:rsid w:val="00365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6C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65E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1589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1589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893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Fitrzyk</dc:creator>
  <cp:lastModifiedBy>m.zdrojewska</cp:lastModifiedBy>
  <cp:revision>8</cp:revision>
  <dcterms:created xsi:type="dcterms:W3CDTF">2019-12-03T09:06:00Z</dcterms:created>
  <dcterms:modified xsi:type="dcterms:W3CDTF">2019-12-03T10:45:00Z</dcterms:modified>
</cp:coreProperties>
</file>